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5060" w14:textId="5FB9631D" w:rsidR="000D6FC2" w:rsidRPr="000D6FC2" w:rsidRDefault="000D6FC2">
      <w:r w:rsidRPr="000D6FC2">
        <w:t xml:space="preserve">Pour paramétrer le projet, merci de nous transmettre les informations suivantes : </w:t>
      </w:r>
    </w:p>
    <w:p w14:paraId="188EA345" w14:textId="77777777" w:rsidR="00C14E8E" w:rsidRPr="00C14E8E" w:rsidRDefault="00C14E8E" w:rsidP="00C14E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iCs/>
          <w:color w:val="AEAAAA" w:themeColor="background2" w:themeShade="BF"/>
          <w:sz w:val="18"/>
          <w:szCs w:val="18"/>
          <w:lang w:eastAsia="fr-FR"/>
        </w:rPr>
      </w:pPr>
      <w:r w:rsidRPr="00C14E8E">
        <w:rPr>
          <w:rFonts w:ascii="Helvetica" w:eastAsia="Times New Roman" w:hAnsi="Helvetica" w:cs="Helvetica"/>
          <w:i/>
          <w:iCs/>
          <w:color w:val="AEAAAA" w:themeColor="background2" w:themeShade="BF"/>
          <w:sz w:val="18"/>
          <w:szCs w:val="18"/>
          <w:lang w:eastAsia="fr-FR"/>
        </w:rPr>
        <w:t xml:space="preserve">Pour vous aider à </w:t>
      </w:r>
      <w:r>
        <w:rPr>
          <w:rFonts w:ascii="Helvetica" w:eastAsia="Times New Roman" w:hAnsi="Helvetica" w:cs="Helvetica"/>
          <w:i/>
          <w:iCs/>
          <w:color w:val="AEAAAA" w:themeColor="background2" w:themeShade="BF"/>
          <w:sz w:val="18"/>
          <w:szCs w:val="18"/>
          <w:lang w:eastAsia="fr-FR"/>
        </w:rPr>
        <w:t xml:space="preserve">transmettre les informations à votre client, ce tutoriel à destination des développeurs vous aiguillent : </w:t>
      </w:r>
      <w:hyperlink r:id="rId5" w:history="1">
        <w:r w:rsidRPr="006049C6">
          <w:rPr>
            <w:rStyle w:val="Lienhypertexte"/>
            <w:rFonts w:ascii="Helvetica" w:eastAsia="Times New Roman" w:hAnsi="Helvetica" w:cs="Helvetica"/>
            <w:i/>
            <w:iCs/>
            <w:color w:val="034990" w:themeColor="hyperlink" w:themeShade="BF"/>
            <w:sz w:val="18"/>
            <w:szCs w:val="18"/>
            <w:lang w:eastAsia="fr-FR"/>
          </w:rPr>
          <w:t>https://aide.apidae-tourisme.com/hc/fr/articles/360000814571-Modifier-la-configuration-technique-d-un-projet</w:t>
        </w:r>
      </w:hyperlink>
      <w:r>
        <w:rPr>
          <w:rFonts w:ascii="Helvetica" w:eastAsia="Times New Roman" w:hAnsi="Helvetica" w:cs="Helvetica"/>
          <w:i/>
          <w:iCs/>
          <w:color w:val="AEAAAA" w:themeColor="background2" w:themeShade="BF"/>
          <w:sz w:val="18"/>
          <w:szCs w:val="18"/>
          <w:lang w:eastAsia="fr-FR"/>
        </w:rPr>
        <w:t xml:space="preserve"> </w:t>
      </w:r>
    </w:p>
    <w:p w14:paraId="27CE000A" w14:textId="77777777" w:rsidR="005E11FF" w:rsidRDefault="005E11FF">
      <w:pPr>
        <w:rPr>
          <w:b/>
          <w:bCs/>
          <w:sz w:val="28"/>
          <w:szCs w:val="28"/>
        </w:rPr>
      </w:pPr>
    </w:p>
    <w:p w14:paraId="0FCE10DA" w14:textId="73CD58A1" w:rsidR="00673D14" w:rsidRDefault="00206A8F">
      <w:pPr>
        <w:rPr>
          <w:b/>
          <w:bCs/>
          <w:sz w:val="28"/>
          <w:szCs w:val="28"/>
        </w:rPr>
      </w:pPr>
      <w:r w:rsidRPr="000D6FC2">
        <w:rPr>
          <w:b/>
          <w:bCs/>
          <w:sz w:val="28"/>
          <w:szCs w:val="28"/>
        </w:rPr>
        <w:t>Configuration globale</w:t>
      </w:r>
    </w:p>
    <w:p w14:paraId="6E716ADB" w14:textId="2570D58B" w:rsidR="000D6FC2" w:rsidRDefault="000D6FC2" w:rsidP="000D6F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 w:rsidRPr="000D6FC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Technologies utilisées</w:t>
      </w:r>
    </w:p>
    <w:p w14:paraId="58009F16" w14:textId="19984EB3" w:rsidR="000D6FC2" w:rsidRDefault="000D6FC2" w:rsidP="000D6F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sdt>
        <w:sdtPr>
          <w:rPr>
            <w:rFonts w:ascii="Helvetica" w:eastAsia="Times New Roman" w:hAnsi="Helvetica" w:cs="Helvetica"/>
            <w:color w:val="333333"/>
            <w:sz w:val="18"/>
            <w:szCs w:val="18"/>
            <w:lang w:eastAsia="fr-FR"/>
          </w:rPr>
          <w:id w:val="-106525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color w:val="333333"/>
              <w:sz w:val="18"/>
              <w:szCs w:val="18"/>
              <w:lang w:eastAsia="fr-FR"/>
            </w:rPr>
            <w:t>☐</w:t>
          </w:r>
        </w:sdtContent>
      </w:sdt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API</w:t>
      </w:r>
    </w:p>
    <w:p w14:paraId="194FC7D1" w14:textId="00A500AB" w:rsidR="000D6FC2" w:rsidRDefault="000D6FC2" w:rsidP="000D6F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sdt>
        <w:sdtPr>
          <w:rPr>
            <w:rFonts w:ascii="Helvetica" w:eastAsia="Times New Roman" w:hAnsi="Helvetica" w:cs="Helvetica"/>
            <w:color w:val="333333"/>
            <w:sz w:val="18"/>
            <w:szCs w:val="18"/>
            <w:lang w:eastAsia="fr-FR"/>
          </w:rPr>
          <w:id w:val="-164056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color w:val="333333"/>
              <w:sz w:val="18"/>
              <w:szCs w:val="18"/>
              <w:lang w:eastAsia="fr-FR"/>
            </w:rPr>
            <w:t>☐</w:t>
          </w:r>
        </w:sdtContent>
      </w:sdt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Export</w:t>
      </w:r>
    </w:p>
    <w:p w14:paraId="55175206" w14:textId="7AB288F8" w:rsidR="00C14E8E" w:rsidRDefault="00C14E8E" w:rsidP="000D6F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</w:p>
    <w:p w14:paraId="10DA5932" w14:textId="1330EC95" w:rsidR="000D6FC2" w:rsidRDefault="000D6FC2" w:rsidP="000D6F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</w:p>
    <w:p w14:paraId="56F0C27B" w14:textId="24071120" w:rsidR="000D6FC2" w:rsidRDefault="000D6FC2" w:rsidP="000D6F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Fréquence de génération</w:t>
      </w:r>
    </w:p>
    <w:sdt>
      <w:sdtP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id w:val="869493431"/>
        <w:placeholder>
          <w:docPart w:val="DefaultPlaceholder_-1854013438"/>
        </w:placeholder>
        <w:showingPlcHdr/>
        <w:dropDownList>
          <w:listItem w:displayText="Choisissez un élément." w:value=""/>
          <w:listItem w:displayText="Mensuel" w:value="Mensuel"/>
          <w:listItem w:displayText="Hebdomaire" w:value="Hebdomaire"/>
          <w:listItem w:displayText="Quotidien" w:value="Quotidien"/>
        </w:dropDownList>
      </w:sdtPr>
      <w:sdtContent>
        <w:p w14:paraId="3E28CD4B" w14:textId="7AA09936" w:rsidR="000D6FC2" w:rsidRDefault="000D6FC2" w:rsidP="000D6FC2">
          <w:pPr>
            <w:shd w:val="clear" w:color="auto" w:fill="FFFFFF"/>
            <w:spacing w:after="0" w:line="240" w:lineRule="auto"/>
            <w:rPr>
              <w:rFonts w:ascii="Helvetica" w:eastAsia="Times New Roman" w:hAnsi="Helvetica" w:cs="Helvetica"/>
              <w:color w:val="333333"/>
              <w:sz w:val="18"/>
              <w:szCs w:val="18"/>
              <w:lang w:eastAsia="fr-FR"/>
            </w:rPr>
          </w:pPr>
          <w:r w:rsidRPr="00C311A8">
            <w:rPr>
              <w:rStyle w:val="Textedelespacerserv"/>
            </w:rPr>
            <w:t>Choisissez un élément.</w:t>
          </w:r>
        </w:p>
      </w:sdtContent>
    </w:sdt>
    <w:p w14:paraId="2FCCB45C" w14:textId="77777777" w:rsidR="000D6FC2" w:rsidRDefault="000D6FC2" w:rsidP="000D6F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</w:p>
    <w:p w14:paraId="6F06C44A" w14:textId="07AE4D6C" w:rsidR="000D6FC2" w:rsidRPr="000D6FC2" w:rsidRDefault="005E11FF" w:rsidP="000D6F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sdt>
        <w:sdtPr>
          <w:rPr>
            <w:rFonts w:ascii="Helvetica" w:eastAsia="Times New Roman" w:hAnsi="Helvetica" w:cs="Helvetica"/>
            <w:color w:val="333333"/>
            <w:sz w:val="18"/>
            <w:szCs w:val="18"/>
            <w:lang w:eastAsia="fr-FR"/>
          </w:rPr>
          <w:alias w:val="Inclure les objets masqués"/>
          <w:tag w:val="Inclure les objets masqués"/>
          <w:id w:val="-353651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color w:val="333333"/>
              <w:sz w:val="18"/>
              <w:szCs w:val="18"/>
              <w:lang w:eastAsia="fr-FR"/>
            </w:rPr>
            <w:t>☐</w:t>
          </w:r>
        </w:sdtContent>
      </w:sdt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</w:t>
      </w:r>
      <w:r w:rsidR="000D6FC2" w:rsidRPr="000D6FC2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Inclure les objets masqués</w:t>
      </w:r>
    </w:p>
    <w:p w14:paraId="626BEE09" w14:textId="77777777" w:rsidR="000D6FC2" w:rsidRPr="000D6FC2" w:rsidRDefault="000D6FC2">
      <w:pPr>
        <w:rPr>
          <w:b/>
          <w:bCs/>
          <w:sz w:val="28"/>
          <w:szCs w:val="28"/>
        </w:rPr>
      </w:pPr>
    </w:p>
    <w:p w14:paraId="1F8C53BA" w14:textId="72CF2419" w:rsidR="00206A8F" w:rsidRDefault="000D6FC2">
      <w:pPr>
        <w:rPr>
          <w:b/>
          <w:bCs/>
          <w:sz w:val="28"/>
          <w:szCs w:val="28"/>
        </w:rPr>
      </w:pPr>
      <w:r w:rsidRPr="000D6FC2">
        <w:rPr>
          <w:b/>
          <w:bCs/>
          <w:sz w:val="28"/>
          <w:szCs w:val="28"/>
        </w:rPr>
        <w:t>Configuration de l’export</w:t>
      </w:r>
    </w:p>
    <w:p w14:paraId="7FB71536" w14:textId="686DA45D" w:rsidR="005E11FF" w:rsidRDefault="005E11FF" w:rsidP="005E1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Fréquence de génération</w:t>
      </w:r>
    </w:p>
    <w:sdt>
      <w:sdtPr>
        <w:rPr>
          <w:b/>
          <w:bCs/>
          <w:sz w:val="28"/>
          <w:szCs w:val="28"/>
        </w:rPr>
        <w:id w:val="-1563476228"/>
        <w:placeholder>
          <w:docPart w:val="DefaultPlaceholder_-1854013438"/>
        </w:placeholder>
        <w:showingPlcHdr/>
        <w:dropDownList>
          <w:listItem w:value="Choisissez un élément."/>
          <w:listItem w:displayText="JSON" w:value="JSON"/>
          <w:listItem w:displayText="XML" w:value="XML"/>
        </w:dropDownList>
      </w:sdtPr>
      <w:sdtContent>
        <w:p w14:paraId="26B91E0F" w14:textId="24E45AAC" w:rsidR="005E11FF" w:rsidRDefault="005E11FF">
          <w:pPr>
            <w:rPr>
              <w:b/>
              <w:bCs/>
              <w:sz w:val="28"/>
              <w:szCs w:val="28"/>
            </w:rPr>
          </w:pPr>
          <w:r w:rsidRPr="00C311A8">
            <w:rPr>
              <w:rStyle w:val="Textedelespacerserv"/>
            </w:rPr>
            <w:t>Choisissez un élément.</w:t>
          </w:r>
        </w:p>
      </w:sdtContent>
    </w:sdt>
    <w:p w14:paraId="15047E4A" w14:textId="59F1AADE" w:rsidR="005E11FF" w:rsidRDefault="005E11FF" w:rsidP="005E1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Version du format de sortie : V2</w:t>
      </w:r>
    </w:p>
    <w:p w14:paraId="2734E450" w14:textId="77777777" w:rsidR="005E11FF" w:rsidRDefault="005E11FF" w:rsidP="005E1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</w:p>
    <w:p w14:paraId="40FCC791" w14:textId="28105E82" w:rsidR="005E11FF" w:rsidRDefault="005E11FF" w:rsidP="005E1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sdt>
        <w:sdtPr>
          <w:rPr>
            <w:rFonts w:ascii="Helvetica" w:eastAsia="Times New Roman" w:hAnsi="Helvetica" w:cs="Helvetica"/>
            <w:color w:val="333333"/>
            <w:sz w:val="18"/>
            <w:szCs w:val="18"/>
            <w:lang w:eastAsia="fr-FR"/>
          </w:rPr>
          <w:alias w:val="Inclure les objets masqués"/>
          <w:tag w:val="Inclure les objets masqués"/>
          <w:id w:val="48227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color w:val="333333"/>
              <w:sz w:val="18"/>
              <w:szCs w:val="18"/>
              <w:lang w:eastAsia="fr-FR"/>
            </w:rPr>
            <w:t>☐</w:t>
          </w:r>
        </w:sdtContent>
      </w:sdt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Grouper les objets exportés</w:t>
      </w:r>
    </w:p>
    <w:p w14:paraId="17066BEF" w14:textId="77777777" w:rsidR="005E11FF" w:rsidRDefault="005E11FF" w:rsidP="005E1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</w:p>
    <w:p w14:paraId="17A82140" w14:textId="2BFC4B7B" w:rsidR="005E11FF" w:rsidRDefault="005E11FF" w:rsidP="005E1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sdt>
        <w:sdtPr>
          <w:rPr>
            <w:rFonts w:ascii="Helvetica" w:eastAsia="Times New Roman" w:hAnsi="Helvetica" w:cs="Helvetica"/>
            <w:color w:val="333333"/>
            <w:sz w:val="18"/>
            <w:szCs w:val="18"/>
            <w:lang w:eastAsia="fr-FR"/>
          </w:rPr>
          <w:alias w:val="Inclure les objets masqués"/>
          <w:tag w:val="Inclure les objets masqués"/>
          <w:id w:val="-164665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color w:val="333333"/>
              <w:sz w:val="18"/>
              <w:szCs w:val="18"/>
              <w:lang w:eastAsia="fr-FR"/>
            </w:rPr>
            <w:t>☐</w:t>
          </w:r>
        </w:sdtContent>
      </w:sdt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</w:t>
      </w:r>
      <w:r w:rsidR="00C14E8E"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Exporter les dates d’ouverture</w:t>
      </w:r>
    </w:p>
    <w:p w14:paraId="08E87EE9" w14:textId="5A596039" w:rsidR="00C14E8E" w:rsidRDefault="00C14E8E" w:rsidP="005E1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</w:p>
    <w:p w14:paraId="31CD51A9" w14:textId="0E25C12A" w:rsidR="00C14E8E" w:rsidRDefault="00C14E8E" w:rsidP="005E1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Url de notification : </w:t>
      </w:r>
      <w:sdt>
        <w:sdtPr>
          <w:rPr>
            <w:rFonts w:ascii="Helvetica" w:eastAsia="Times New Roman" w:hAnsi="Helvetica" w:cs="Helvetica"/>
            <w:color w:val="333333"/>
            <w:sz w:val="18"/>
            <w:szCs w:val="18"/>
            <w:lang w:eastAsia="fr-FR"/>
          </w:rPr>
          <w:id w:val="-593713071"/>
          <w:placeholder>
            <w:docPart w:val="DefaultPlaceholder_-1854013440"/>
          </w:placeholder>
          <w:showingPlcHdr/>
          <w:text/>
        </w:sdtPr>
        <w:sdtContent>
          <w:r w:rsidRPr="00C311A8">
            <w:rPr>
              <w:rStyle w:val="Textedelespacerserv"/>
            </w:rPr>
            <w:t>Cliquez ou appuyez ici pour entrer du texte.</w:t>
          </w:r>
        </w:sdtContent>
      </w:sdt>
    </w:p>
    <w:p w14:paraId="17E14B70" w14:textId="3917D23E" w:rsidR="00C14E8E" w:rsidRDefault="00C14E8E" w:rsidP="005E1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</w:p>
    <w:p w14:paraId="61E96418" w14:textId="4C57B815" w:rsidR="00C14E8E" w:rsidRPr="000D6FC2" w:rsidRDefault="00C14E8E" w:rsidP="005E1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proofErr w:type="gramStart"/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Emails</w:t>
      </w:r>
      <w:proofErr w:type="gramEnd"/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de notification : </w:t>
      </w:r>
      <w:sdt>
        <w:sdtPr>
          <w:rPr>
            <w:rFonts w:ascii="Helvetica" w:eastAsia="Times New Roman" w:hAnsi="Helvetica" w:cs="Helvetica"/>
            <w:color w:val="333333"/>
            <w:sz w:val="18"/>
            <w:szCs w:val="18"/>
            <w:lang w:eastAsia="fr-FR"/>
          </w:rPr>
          <w:id w:val="-2009972329"/>
          <w:placeholder>
            <w:docPart w:val="DefaultPlaceholder_-1854013440"/>
          </w:placeholder>
          <w:showingPlcHdr/>
          <w:text/>
        </w:sdtPr>
        <w:sdtContent>
          <w:r w:rsidRPr="00C311A8">
            <w:rPr>
              <w:rStyle w:val="Textedelespacerserv"/>
            </w:rPr>
            <w:t>Cliquez ou appuyez ici pour entrer du texte.</w:t>
          </w:r>
        </w:sdtContent>
      </w:sdt>
    </w:p>
    <w:p w14:paraId="27C86C3E" w14:textId="77777777" w:rsidR="005E11FF" w:rsidRPr="000D6FC2" w:rsidRDefault="005E11FF" w:rsidP="005E1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</w:p>
    <w:p w14:paraId="31989971" w14:textId="623ABC81" w:rsidR="00C14E8E" w:rsidRDefault="00C14E8E" w:rsidP="00C14E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sdt>
        <w:sdtPr>
          <w:rPr>
            <w:rFonts w:ascii="Helvetica" w:eastAsia="Times New Roman" w:hAnsi="Helvetica" w:cs="Helvetica"/>
            <w:color w:val="333333"/>
            <w:sz w:val="18"/>
            <w:szCs w:val="18"/>
            <w:lang w:eastAsia="fr-FR"/>
          </w:rPr>
          <w:alias w:val="Inclure les objets masqués"/>
          <w:tag w:val="Inclure les objets masqués"/>
          <w:id w:val="-1775621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color w:val="333333"/>
              <w:sz w:val="18"/>
              <w:szCs w:val="18"/>
              <w:lang w:eastAsia="fr-FR"/>
            </w:rPr>
            <w:t>☐</w:t>
          </w:r>
        </w:sdtContent>
      </w:sdt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 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>Inclure source</w:t>
      </w:r>
    </w:p>
    <w:p w14:paraId="025E7AB5" w14:textId="7D961D0F" w:rsidR="00C14E8E" w:rsidRDefault="00C14E8E" w:rsidP="00C14E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</w:p>
    <w:p w14:paraId="02E5C835" w14:textId="32FF2115" w:rsidR="00C14E8E" w:rsidRDefault="00C14E8E" w:rsidP="00C14E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fr-FR"/>
        </w:rPr>
        <w:t xml:space="preserve">Adresse IP : </w:t>
      </w:r>
      <w:sdt>
        <w:sdtPr>
          <w:rPr>
            <w:rFonts w:ascii="Helvetica" w:eastAsia="Times New Roman" w:hAnsi="Helvetica" w:cs="Helvetica"/>
            <w:color w:val="333333"/>
            <w:sz w:val="18"/>
            <w:szCs w:val="18"/>
            <w:lang w:eastAsia="fr-FR"/>
          </w:rPr>
          <w:id w:val="1214310345"/>
          <w:placeholder>
            <w:docPart w:val="DefaultPlaceholder_-1854013440"/>
          </w:placeholder>
          <w:showingPlcHdr/>
          <w:text/>
        </w:sdtPr>
        <w:sdtContent>
          <w:r w:rsidRPr="00C311A8">
            <w:rPr>
              <w:rStyle w:val="Textedelespacerserv"/>
            </w:rPr>
            <w:t>Cliquez ou appuyez ici pour entrer du texte.</w:t>
          </w:r>
        </w:sdtContent>
      </w:sdt>
    </w:p>
    <w:p w14:paraId="6777468F" w14:textId="4619D487" w:rsidR="005E11FF" w:rsidRDefault="005E11FF">
      <w:pPr>
        <w:rPr>
          <w:b/>
          <w:bCs/>
          <w:sz w:val="28"/>
          <w:szCs w:val="28"/>
        </w:rPr>
      </w:pPr>
    </w:p>
    <w:p w14:paraId="14098636" w14:textId="77777777" w:rsidR="005E11FF" w:rsidRDefault="005E11FF">
      <w:pPr>
        <w:rPr>
          <w:b/>
          <w:bCs/>
          <w:sz w:val="28"/>
          <w:szCs w:val="28"/>
        </w:rPr>
      </w:pPr>
    </w:p>
    <w:sectPr w:rsidR="005E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8F"/>
    <w:rsid w:val="000D6FC2"/>
    <w:rsid w:val="00206A8F"/>
    <w:rsid w:val="005E11FF"/>
    <w:rsid w:val="00673D14"/>
    <w:rsid w:val="00C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BF28"/>
  <w15:chartTrackingRefBased/>
  <w15:docId w15:val="{DEEFC1A4-C49A-4DA8-8320-88682CA4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6FC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14E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7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445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0294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469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1681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884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9422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ide.apidae-tourisme.com/hc/fr/articles/360000814571-Modifier-la-configuration-technique-d-un-proje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51A9F-0B26-45CD-B7EF-5D8000364B90}"/>
      </w:docPartPr>
      <w:docPartBody>
        <w:p w:rsidR="00000000" w:rsidRDefault="000A1B82">
          <w:r w:rsidRPr="00C311A8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6D52A-8FB4-449B-94A7-19897D645E21}"/>
      </w:docPartPr>
      <w:docPartBody>
        <w:p w:rsidR="00000000" w:rsidRDefault="000A1B82">
          <w:r w:rsidRPr="00C311A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82"/>
    <w:rsid w:val="000A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1B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179A-9595-4204-9EDE-191AD756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Ferrier</dc:creator>
  <cp:keywords/>
  <dc:description/>
  <cp:lastModifiedBy>Sandrine Ferrier</cp:lastModifiedBy>
  <cp:revision>1</cp:revision>
  <dcterms:created xsi:type="dcterms:W3CDTF">2022-05-20T07:57:00Z</dcterms:created>
  <dcterms:modified xsi:type="dcterms:W3CDTF">2022-05-20T09:32:00Z</dcterms:modified>
</cp:coreProperties>
</file>